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  <w:r w:rsidRPr="00E6190B">
        <w:rPr>
          <w:b/>
          <w:bCs/>
          <w:sz w:val="22"/>
          <w:szCs w:val="22"/>
        </w:rPr>
        <w:t>Bijlage …..</w:t>
      </w:r>
      <w:r w:rsidR="00C1325D">
        <w:rPr>
          <w:b/>
          <w:bCs/>
          <w:sz w:val="22"/>
          <w:szCs w:val="22"/>
        </w:rPr>
        <w:t xml:space="preserve">  (optioneel)</w:t>
      </w:r>
    </w:p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C15D6E" w:rsidRDefault="001762B1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Onderhoud en </w:t>
      </w:r>
      <w:proofErr w:type="spellStart"/>
      <w:r>
        <w:rPr>
          <w:b/>
          <w:bCs/>
          <w:sz w:val="22"/>
          <w:szCs w:val="22"/>
        </w:rPr>
        <w:t>calibratie</w:t>
      </w:r>
      <w:proofErr w:type="spellEnd"/>
      <w:r>
        <w:rPr>
          <w:b/>
          <w:bCs/>
          <w:sz w:val="22"/>
          <w:szCs w:val="22"/>
        </w:rPr>
        <w:t xml:space="preserve"> automatische meetsystemen (</w:t>
      </w:r>
      <w:proofErr w:type="spellStart"/>
      <w:r>
        <w:rPr>
          <w:b/>
          <w:bCs/>
          <w:sz w:val="22"/>
          <w:szCs w:val="22"/>
        </w:rPr>
        <w:t>hydroquard</w:t>
      </w:r>
      <w:proofErr w:type="spellEnd"/>
      <w:r>
        <w:rPr>
          <w:b/>
          <w:bCs/>
          <w:sz w:val="22"/>
          <w:szCs w:val="22"/>
        </w:rPr>
        <w:t>)</w:t>
      </w:r>
    </w:p>
    <w:p w:rsidR="003E731E" w:rsidRDefault="003E731E" w:rsidP="00121B33">
      <w:pPr>
        <w:pStyle w:val="Default"/>
        <w:rPr>
          <w:b/>
          <w:sz w:val="22"/>
          <w:szCs w:val="22"/>
        </w:rPr>
      </w:pPr>
    </w:p>
    <w:p w:rsidR="001762B1" w:rsidRDefault="00C15D6E" w:rsidP="003E731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762B1">
        <w:rPr>
          <w:sz w:val="22"/>
          <w:szCs w:val="22"/>
        </w:rPr>
        <w:t>volledig onderhoud dient per pand 1</w:t>
      </w:r>
      <w:r w:rsidRPr="00C15D6E">
        <w:rPr>
          <w:sz w:val="22"/>
          <w:szCs w:val="22"/>
        </w:rPr>
        <w:t xml:space="preserve"> x per </w:t>
      </w:r>
      <w:r w:rsidR="001762B1">
        <w:rPr>
          <w:sz w:val="22"/>
          <w:szCs w:val="22"/>
        </w:rPr>
        <w:t xml:space="preserve">kwartaal uitgevoerd te worden </w:t>
      </w:r>
    </w:p>
    <w:p w:rsidR="001762B1" w:rsidRDefault="001762B1" w:rsidP="003E731E">
      <w:pPr>
        <w:pStyle w:val="Default"/>
        <w:rPr>
          <w:sz w:val="22"/>
          <w:szCs w:val="22"/>
        </w:rPr>
      </w:pPr>
    </w:p>
    <w:p w:rsidR="001762B1" w:rsidRDefault="00B17DC0" w:rsidP="003E731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leidingen dien intern gereinigd te worden </w:t>
      </w:r>
      <w:proofErr w:type="spellStart"/>
      <w:r>
        <w:rPr>
          <w:sz w:val="22"/>
          <w:szCs w:val="22"/>
        </w:rPr>
        <w:t>tbv</w:t>
      </w:r>
      <w:proofErr w:type="spellEnd"/>
      <w:r>
        <w:rPr>
          <w:sz w:val="22"/>
          <w:szCs w:val="22"/>
        </w:rPr>
        <w:t xml:space="preserve"> goed flow</w:t>
      </w:r>
    </w:p>
    <w:p w:rsidR="001762B1" w:rsidRDefault="001762B1" w:rsidP="003E731E">
      <w:pPr>
        <w:pStyle w:val="Default"/>
        <w:rPr>
          <w:sz w:val="22"/>
          <w:szCs w:val="22"/>
        </w:rPr>
      </w:pPr>
    </w:p>
    <w:p w:rsidR="003E731E" w:rsidRDefault="003E731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aansluiting</w:t>
      </w:r>
      <w:r w:rsidR="00B17DC0">
        <w:rPr>
          <w:sz w:val="22"/>
          <w:szCs w:val="22"/>
        </w:rPr>
        <w:t xml:space="preserve">en en ophanging dient geïnspecteerd </w:t>
      </w:r>
    </w:p>
    <w:p w:rsidR="00B17DC0" w:rsidRDefault="00B17DC0" w:rsidP="00121B33">
      <w:pPr>
        <w:pStyle w:val="Default"/>
        <w:rPr>
          <w:sz w:val="22"/>
          <w:szCs w:val="22"/>
        </w:rPr>
      </w:pPr>
    </w:p>
    <w:p w:rsidR="003E731E" w:rsidRDefault="003E731E" w:rsidP="00B17DC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7DC0">
        <w:rPr>
          <w:sz w:val="22"/>
          <w:szCs w:val="22"/>
        </w:rPr>
        <w:t xml:space="preserve">kalibratie </w:t>
      </w:r>
      <w:proofErr w:type="spellStart"/>
      <w:r w:rsidR="00B17DC0">
        <w:rPr>
          <w:sz w:val="22"/>
          <w:szCs w:val="22"/>
        </w:rPr>
        <w:t>dmv</w:t>
      </w:r>
      <w:proofErr w:type="spellEnd"/>
      <w:r w:rsidR="00B17DC0">
        <w:rPr>
          <w:sz w:val="22"/>
          <w:szCs w:val="22"/>
        </w:rPr>
        <w:t xml:space="preserve"> met gecertificeerde apparatuur</w:t>
      </w:r>
    </w:p>
    <w:p w:rsidR="00B17DC0" w:rsidRDefault="00B17DC0" w:rsidP="00B17DC0">
      <w:pPr>
        <w:pStyle w:val="Default"/>
        <w:rPr>
          <w:sz w:val="22"/>
          <w:szCs w:val="22"/>
        </w:rPr>
      </w:pPr>
    </w:p>
    <w:p w:rsidR="003E731E" w:rsidRDefault="00B17DC0" w:rsidP="00B17DC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vervanging van alle aan slijtage onderhevige onderdelen/componenten</w:t>
      </w:r>
    </w:p>
    <w:p w:rsidR="003E731E" w:rsidRDefault="003E731E" w:rsidP="00121B33">
      <w:pPr>
        <w:pStyle w:val="Default"/>
        <w:rPr>
          <w:sz w:val="22"/>
          <w:szCs w:val="22"/>
        </w:rPr>
      </w:pPr>
    </w:p>
    <w:p w:rsidR="00121B33" w:rsidRPr="00E6190B" w:rsidRDefault="003E731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15D6E">
        <w:rPr>
          <w:sz w:val="22"/>
          <w:szCs w:val="22"/>
        </w:rPr>
        <w:t>De installatie en omgeving dient veilig en schoon opgeleverd te worden</w:t>
      </w:r>
      <w:r w:rsidR="00121B33" w:rsidRPr="00E6190B">
        <w:rPr>
          <w:sz w:val="22"/>
          <w:szCs w:val="22"/>
        </w:rPr>
        <w:t xml:space="preserve">. </w:t>
      </w:r>
    </w:p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B17DC0" w:rsidRDefault="00B17DC0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controle van af te voeren meetwater </w:t>
      </w:r>
    </w:p>
    <w:p w:rsidR="00B17DC0" w:rsidRDefault="00B17DC0" w:rsidP="00121B33">
      <w:pPr>
        <w:pStyle w:val="Default"/>
        <w:rPr>
          <w:sz w:val="22"/>
          <w:szCs w:val="22"/>
        </w:rPr>
      </w:pPr>
    </w:p>
    <w:p w:rsidR="00F3360C" w:rsidRDefault="00F3360C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Voorwaarden:</w:t>
      </w:r>
    </w:p>
    <w:p w:rsidR="00C1325D" w:rsidRDefault="00F3360C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alleen</w:t>
      </w:r>
      <w:r w:rsidR="00C1325D">
        <w:rPr>
          <w:sz w:val="22"/>
          <w:szCs w:val="22"/>
        </w:rPr>
        <w:t xml:space="preserve"> wettelijk toegestane producten gebruiken 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omgeving schoon en veilig achterlaten.</w:t>
      </w:r>
    </w:p>
    <w:p w:rsidR="00E6190B" w:rsidRPr="00E6190B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aanlever</w:t>
      </w:r>
      <w:r w:rsidR="003E731E">
        <w:rPr>
          <w:sz w:val="22"/>
          <w:szCs w:val="22"/>
        </w:rPr>
        <w:t>en</w:t>
      </w:r>
      <w:r>
        <w:rPr>
          <w:sz w:val="22"/>
          <w:szCs w:val="22"/>
        </w:rPr>
        <w:t xml:space="preserve"> van </w:t>
      </w:r>
      <w:r w:rsidR="00B17DC0">
        <w:rPr>
          <w:sz w:val="22"/>
          <w:szCs w:val="22"/>
        </w:rPr>
        <w:t>rapportage met bevindingen en aanbevelingen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  <w:r w:rsidRPr="00E6190B">
        <w:rPr>
          <w:sz w:val="22"/>
          <w:szCs w:val="22"/>
        </w:rPr>
        <w:t xml:space="preserve"> </w:t>
      </w:r>
    </w:p>
    <w:p w:rsidR="00121B33" w:rsidRDefault="00121B33" w:rsidP="00121B33">
      <w:pPr>
        <w:rPr>
          <w:rFonts w:ascii="Arial" w:hAnsi="Arial" w:cs="Arial"/>
        </w:rPr>
      </w:pPr>
    </w:p>
    <w:p w:rsidR="00AB2D47" w:rsidRPr="00E6190B" w:rsidRDefault="003E731E" w:rsidP="00121B33">
      <w:pPr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z</w:t>
      </w:r>
      <w:r w:rsidR="00AB2D47" w:rsidRPr="00AB2D47">
        <w:rPr>
          <w:rFonts w:ascii="Arial" w:hAnsi="Arial" w:cs="Arial"/>
          <w:b/>
          <w:u w:val="single"/>
        </w:rPr>
        <w:t>wembaden</w:t>
      </w:r>
    </w:p>
    <w:p w:rsidR="00121B33" w:rsidRPr="00121B33" w:rsidRDefault="00121B33" w:rsidP="00121B33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B17DC0" w:rsidRPr="00B17DC0" w:rsidRDefault="00B17DC0" w:rsidP="00B17DC0">
      <w:pPr>
        <w:rPr>
          <w:rFonts w:ascii="Calibri" w:eastAsia="Times New Roman" w:hAnsi="Calibri" w:cs="Times New Roman"/>
          <w:b/>
          <w:bCs/>
          <w:color w:val="000000"/>
          <w:lang w:eastAsia="nl-NL"/>
        </w:rPr>
      </w:pPr>
    </w:p>
    <w:tbl>
      <w:tblPr>
        <w:tblW w:w="4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780"/>
        <w:gridCol w:w="1480"/>
      </w:tblGrid>
      <w:tr w:rsidR="00B17DC0" w:rsidRPr="00B17DC0" w:rsidTr="00B17DC0">
        <w:trPr>
          <w:trHeight w:val="31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jc w:val="center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</w:tr>
      <w:tr w:rsidR="00B17DC0" w:rsidRPr="00B17DC0" w:rsidTr="00B17DC0">
        <w:trPr>
          <w:gridAfter w:val="1"/>
          <w:wAfter w:w="1480" w:type="dxa"/>
          <w:trHeight w:val="31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nl-NL"/>
              </w:rPr>
            </w:pPr>
            <w:r w:rsidRPr="00B17DC0">
              <w:rPr>
                <w:rFonts w:ascii="Calibri" w:eastAsia="Times New Roman" w:hAnsi="Calibri" w:cs="Times New Roman"/>
                <w:b/>
                <w:bCs/>
                <w:color w:val="000000"/>
                <w:lang w:eastAsia="nl-NL"/>
              </w:rPr>
              <w:t>zwembaden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B17DC0">
              <w:rPr>
                <w:rFonts w:ascii="Calibri" w:eastAsia="Times New Roman" w:hAnsi="Calibri" w:cs="Times New Roman"/>
                <w:color w:val="000000"/>
                <w:highlight w:val="yellow"/>
                <w:lang w:eastAsia="nl-NL"/>
              </w:rPr>
              <w:t>Blinkerd</w:t>
            </w:r>
          </w:p>
        </w:tc>
      </w:tr>
      <w:tr w:rsidR="00B17DC0" w:rsidRPr="00B17DC0" w:rsidTr="00B17DC0">
        <w:trPr>
          <w:gridAfter w:val="1"/>
          <w:wAfter w:w="1480" w:type="dxa"/>
          <w:trHeight w:val="30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proofErr w:type="spellStart"/>
            <w:r w:rsidRPr="00B17DC0">
              <w:rPr>
                <w:rFonts w:ascii="Calibri" w:eastAsia="Times New Roman" w:hAnsi="Calibri" w:cs="Times New Roman"/>
                <w:color w:val="000000"/>
                <w:highlight w:val="yellow"/>
                <w:lang w:eastAsia="nl-NL"/>
              </w:rPr>
              <w:t>Hofbad</w:t>
            </w:r>
            <w:proofErr w:type="spellEnd"/>
          </w:p>
        </w:tc>
      </w:tr>
      <w:tr w:rsidR="00B17DC0" w:rsidRPr="00B17DC0" w:rsidTr="00B17DC0">
        <w:trPr>
          <w:gridAfter w:val="1"/>
          <w:wAfter w:w="1480" w:type="dxa"/>
          <w:trHeight w:val="30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B17DC0">
              <w:rPr>
                <w:rFonts w:ascii="Calibri" w:eastAsia="Times New Roman" w:hAnsi="Calibri" w:cs="Times New Roman"/>
                <w:color w:val="000000"/>
                <w:lang w:eastAsia="nl-NL"/>
              </w:rPr>
              <w:t>Houtzagerij</w:t>
            </w:r>
          </w:p>
        </w:tc>
      </w:tr>
      <w:tr w:rsidR="00B17DC0" w:rsidRPr="00B17DC0" w:rsidTr="00B17DC0">
        <w:trPr>
          <w:gridAfter w:val="1"/>
          <w:wAfter w:w="1480" w:type="dxa"/>
          <w:trHeight w:val="30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proofErr w:type="spellStart"/>
            <w:r w:rsidRPr="00B17DC0">
              <w:rPr>
                <w:rFonts w:ascii="Calibri" w:eastAsia="Times New Roman" w:hAnsi="Calibri" w:cs="Times New Roman"/>
                <w:color w:val="000000"/>
                <w:lang w:eastAsia="nl-NL"/>
              </w:rPr>
              <w:t>Overbosch</w:t>
            </w:r>
            <w:proofErr w:type="spellEnd"/>
          </w:p>
        </w:tc>
      </w:tr>
      <w:tr w:rsidR="00B17DC0" w:rsidRPr="00B17DC0" w:rsidTr="00B17DC0">
        <w:trPr>
          <w:gridAfter w:val="1"/>
          <w:wAfter w:w="1480" w:type="dxa"/>
          <w:trHeight w:val="30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proofErr w:type="spellStart"/>
            <w:r w:rsidRPr="00B17DC0">
              <w:rPr>
                <w:rFonts w:ascii="Calibri" w:eastAsia="Times New Roman" w:hAnsi="Calibri" w:cs="Times New Roman"/>
                <w:color w:val="000000"/>
                <w:lang w:eastAsia="nl-NL"/>
              </w:rPr>
              <w:t>Waterthor</w:t>
            </w:r>
            <w:proofErr w:type="spellEnd"/>
            <w:r w:rsidRPr="00B17DC0">
              <w:rPr>
                <w:rFonts w:ascii="Calibri" w:eastAsia="Times New Roman" w:hAnsi="Calibri" w:cs="Times New Roman"/>
                <w:color w:val="000000"/>
                <w:lang w:eastAsia="nl-NL"/>
              </w:rPr>
              <w:t xml:space="preserve"> </w:t>
            </w:r>
          </w:p>
        </w:tc>
      </w:tr>
      <w:tr w:rsidR="00B17DC0" w:rsidRPr="00B17DC0" w:rsidTr="00B17DC0">
        <w:trPr>
          <w:gridAfter w:val="1"/>
          <w:wAfter w:w="1480" w:type="dxa"/>
          <w:trHeight w:val="30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B17DC0">
              <w:rPr>
                <w:rFonts w:ascii="Calibri" w:eastAsia="Times New Roman" w:hAnsi="Calibri" w:cs="Times New Roman"/>
                <w:color w:val="000000"/>
                <w:highlight w:val="yellow"/>
                <w:lang w:eastAsia="nl-NL"/>
              </w:rPr>
              <w:t>Zuiderpark</w:t>
            </w:r>
          </w:p>
        </w:tc>
      </w:tr>
      <w:tr w:rsidR="00B17DC0" w:rsidRPr="00B17DC0" w:rsidTr="00B17DC0">
        <w:trPr>
          <w:gridAfter w:val="1"/>
          <w:wAfter w:w="1480" w:type="dxa"/>
          <w:trHeight w:val="30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DC0" w:rsidRPr="00B17DC0" w:rsidRDefault="00B17DC0" w:rsidP="00B17DC0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B17DC0">
              <w:rPr>
                <w:rFonts w:ascii="Calibri" w:eastAsia="Times New Roman" w:hAnsi="Calibri" w:cs="Times New Roman"/>
                <w:color w:val="000000"/>
                <w:lang w:eastAsia="nl-NL"/>
              </w:rPr>
              <w:t>Escamphof</w:t>
            </w:r>
          </w:p>
        </w:tc>
      </w:tr>
    </w:tbl>
    <w:p w:rsidR="00121B33" w:rsidRDefault="00121B33" w:rsidP="00121B33">
      <w:bookmarkStart w:id="0" w:name="_GoBack"/>
      <w:bookmarkEnd w:id="0"/>
    </w:p>
    <w:sectPr w:rsidR="00121B33" w:rsidSect="00121B33">
      <w:pgSz w:w="11906" w:h="16838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33"/>
    <w:rsid w:val="000F6AE8"/>
    <w:rsid w:val="00121B33"/>
    <w:rsid w:val="001762B1"/>
    <w:rsid w:val="00340705"/>
    <w:rsid w:val="003E731E"/>
    <w:rsid w:val="00413564"/>
    <w:rsid w:val="008D2660"/>
    <w:rsid w:val="00AB2D47"/>
    <w:rsid w:val="00B17DC0"/>
    <w:rsid w:val="00BE094B"/>
    <w:rsid w:val="00BE380F"/>
    <w:rsid w:val="00C1325D"/>
    <w:rsid w:val="00C15D6E"/>
    <w:rsid w:val="00D53299"/>
    <w:rsid w:val="00E6190B"/>
    <w:rsid w:val="00F3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6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864603DD.dotm</Template>
  <TotalTime>10</TotalTime>
  <Pages>1</Pages>
  <Words>121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Pieter Bouwman</dc:creator>
  <cp:lastModifiedBy>Pieter Bouwman</cp:lastModifiedBy>
  <cp:revision>3</cp:revision>
  <cp:lastPrinted>2019-08-14T08:33:00Z</cp:lastPrinted>
  <dcterms:created xsi:type="dcterms:W3CDTF">2019-10-10T06:38:00Z</dcterms:created>
  <dcterms:modified xsi:type="dcterms:W3CDTF">2019-10-10T06:46:00Z</dcterms:modified>
</cp:coreProperties>
</file>